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5" w:rsidRPr="0086380B" w:rsidRDefault="00B1059F" w:rsidP="00B1059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Учителі школи працюють над </w:t>
      </w:r>
      <w:r w:rsidR="008638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методичними </w:t>
      </w:r>
      <w:r w:rsidRPr="0086380B">
        <w:rPr>
          <w:rFonts w:ascii="Times New Roman" w:hAnsi="Times New Roman" w:cs="Times New Roman"/>
          <w:b/>
          <w:sz w:val="32"/>
          <w:szCs w:val="32"/>
          <w:lang w:val="uk-UA"/>
        </w:rPr>
        <w:t>проблемами:</w:t>
      </w:r>
    </w:p>
    <w:p w:rsidR="00B1059F" w:rsidRPr="0086380B" w:rsidRDefault="0086380B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Дикан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 В.    </w:t>
      </w:r>
      <w:r w:rsidR="00B1059F" w:rsidRPr="0086380B">
        <w:rPr>
          <w:rFonts w:ascii="Times New Roman" w:hAnsi="Times New Roman" w:cs="Times New Roman"/>
          <w:sz w:val="32"/>
          <w:szCs w:val="32"/>
          <w:lang w:val="uk-UA"/>
        </w:rPr>
        <w:t>Спрямування змісту навчально-виховної роботи на формування національної свідомості та робота з обдарованими дітьми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Яковенко З. І. 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Інноваційні технології на уроках географії 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Нікітіна А. В.   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навичок активної пізнавальної діяльності учнів шляхом використання проблемних ситуацій на уроках української мови та літератури </w:t>
      </w:r>
    </w:p>
    <w:p w:rsidR="0086380B" w:rsidRPr="0086380B" w:rsidRDefault="00B1059F" w:rsidP="00863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Бобровник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О. П.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>Використання інтерактивних форм навч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>ання на уроках української мови та літератури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>Коробка О. В.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>Проблемне навчання на уроках української мови</w:t>
      </w:r>
    </w:p>
    <w:p w:rsidR="00B1059F" w:rsidRPr="0086380B" w:rsidRDefault="0086380B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Дригайло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 О.    </w:t>
      </w:r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>Розвиток комунікативної компетенції на уроках англійської мови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>Яковенко Н. А.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>Розвиток логічного мислення на уроках математики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>Яковенко О. І.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Індивідуальні та групові форми роботи на уроках інформатики </w:t>
      </w:r>
    </w:p>
    <w:p w:rsidR="0086380B" w:rsidRDefault="00B1059F" w:rsidP="00863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>Гуляєва О. В.</w:t>
      </w:r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proofErr w:type="spellStart"/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>Міжпредметні</w:t>
      </w:r>
      <w:proofErr w:type="spellEnd"/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зв’язки на уроках історії</w:t>
      </w:r>
    </w:p>
    <w:p w:rsidR="00B1059F" w:rsidRPr="0086380B" w:rsidRDefault="00B1059F" w:rsidP="00863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Єщенко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О. М.</w:t>
      </w:r>
      <w:r w:rsidR="0086380B"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Інноваційні форми роботи на уроках біології 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Бродніцький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І. Г.</w:t>
      </w:r>
      <w:r w:rsidR="00232F0E" w:rsidRPr="0086380B">
        <w:rPr>
          <w:i/>
          <w:sz w:val="32"/>
          <w:szCs w:val="32"/>
          <w:lang w:val="uk-UA"/>
        </w:rPr>
        <w:t xml:space="preserve"> </w:t>
      </w:r>
      <w:bookmarkStart w:id="0" w:name="_GoBack"/>
      <w:bookmarkEnd w:id="0"/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2F0E" w:rsidRPr="0086380B">
        <w:rPr>
          <w:rFonts w:ascii="Times New Roman" w:hAnsi="Times New Roman" w:cs="Times New Roman"/>
          <w:sz w:val="32"/>
          <w:szCs w:val="32"/>
          <w:lang w:val="uk-UA"/>
        </w:rPr>
        <w:t>Розвиток особистості дитини, виховання волі до здорового способу життя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 xml:space="preserve"> на уроках фізичного виховання 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Кільчевська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З. О. Активізація пізнавальної діяльності учнів шляхом упровадження інноваційних технологій 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Дубина В. В. Диференційоване навчання на уроках математики 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380B">
        <w:rPr>
          <w:rFonts w:ascii="Times New Roman" w:hAnsi="Times New Roman" w:cs="Times New Roman"/>
          <w:sz w:val="32"/>
          <w:szCs w:val="32"/>
          <w:lang w:val="uk-UA"/>
        </w:rPr>
        <w:t>Шестакова В. В. Упровадження інноваційних форм навчання у початкових класах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Пензова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Т. В.</w:t>
      </w:r>
      <w:r w:rsidRPr="0086380B">
        <w:rPr>
          <w:i/>
          <w:sz w:val="32"/>
          <w:szCs w:val="32"/>
          <w:lang w:val="uk-UA"/>
        </w:rPr>
        <w:t xml:space="preserve"> </w:t>
      </w:r>
      <w:r w:rsidRPr="0086380B">
        <w:rPr>
          <w:rFonts w:ascii="Times New Roman" w:hAnsi="Times New Roman" w:cs="Times New Roman"/>
          <w:sz w:val="32"/>
          <w:szCs w:val="32"/>
          <w:lang w:val="uk-UA"/>
        </w:rPr>
        <w:t>Використання ігрової діяльност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>і на уроках в початкових класах</w:t>
      </w:r>
    </w:p>
    <w:p w:rsidR="00B1059F" w:rsidRPr="0086380B" w:rsidRDefault="00B1059F" w:rsidP="00B1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380B">
        <w:rPr>
          <w:rFonts w:ascii="Times New Roman" w:hAnsi="Times New Roman" w:cs="Times New Roman"/>
          <w:sz w:val="32"/>
          <w:szCs w:val="32"/>
          <w:lang w:val="uk-UA"/>
        </w:rPr>
        <w:t>Сочкова</w:t>
      </w:r>
      <w:proofErr w:type="spellEnd"/>
      <w:r w:rsidRPr="0086380B">
        <w:rPr>
          <w:rFonts w:ascii="Times New Roman" w:hAnsi="Times New Roman" w:cs="Times New Roman"/>
          <w:sz w:val="32"/>
          <w:szCs w:val="32"/>
          <w:lang w:val="uk-UA"/>
        </w:rPr>
        <w:t xml:space="preserve"> С. О. Формування почуттів духовно-моральної культури особистості, вміння спі</w:t>
      </w:r>
      <w:r w:rsidR="0086380B">
        <w:rPr>
          <w:rFonts w:ascii="Times New Roman" w:hAnsi="Times New Roman" w:cs="Times New Roman"/>
          <w:sz w:val="32"/>
          <w:szCs w:val="32"/>
          <w:lang w:val="uk-UA"/>
        </w:rPr>
        <w:t>впрацювати з іншими в колективі</w:t>
      </w:r>
      <w:r w:rsidRPr="0086380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B1059F" w:rsidRPr="0086380B" w:rsidSect="008638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F50"/>
    <w:multiLevelType w:val="hybridMultilevel"/>
    <w:tmpl w:val="7C6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59F"/>
    <w:rsid w:val="00232F0E"/>
    <w:rsid w:val="0086380B"/>
    <w:rsid w:val="00A21F65"/>
    <w:rsid w:val="00B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2016-10-18T09:59:00Z</cp:lastPrinted>
  <dcterms:created xsi:type="dcterms:W3CDTF">2016-10-18T09:01:00Z</dcterms:created>
  <dcterms:modified xsi:type="dcterms:W3CDTF">2016-10-18T10:00:00Z</dcterms:modified>
</cp:coreProperties>
</file>